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3A" w:rsidRDefault="0032503A" w:rsidP="0032503A">
      <w:r>
        <w:t>LOWER COLUMBIA COLLEGE</w:t>
      </w:r>
    </w:p>
    <w:p w:rsidR="0032503A" w:rsidRDefault="0032503A" w:rsidP="0032503A">
      <w:r>
        <w:t>Tuesday, August 21, 2012</w:t>
      </w:r>
    </w:p>
    <w:p w:rsidR="0032503A" w:rsidRDefault="0032503A" w:rsidP="0032503A"/>
    <w:p w:rsidR="0032503A" w:rsidRPr="00371A27" w:rsidRDefault="0032503A" w:rsidP="0032503A">
      <w:pPr>
        <w:rPr>
          <w:b/>
          <w:u w:val="single"/>
        </w:rPr>
      </w:pPr>
      <w:r w:rsidRPr="00371A27">
        <w:rPr>
          <w:b/>
          <w:u w:val="single"/>
        </w:rPr>
        <w:t>Organization and Departmental Context (Culture): Synthesis of Recommendations</w:t>
      </w:r>
    </w:p>
    <w:p w:rsidR="0032503A" w:rsidRDefault="0032503A" w:rsidP="0032503A"/>
    <w:p w:rsidR="0054078A" w:rsidRDefault="006F6B2A" w:rsidP="0054078A">
      <w:pPr>
        <w:pStyle w:val="ListParagraph"/>
        <w:numPr>
          <w:ilvl w:val="0"/>
          <w:numId w:val="2"/>
        </w:numPr>
      </w:pPr>
      <w:r>
        <w:t>Focused time and space for collaboration (purposeful, inclusive, consistent, with protocols)</w:t>
      </w:r>
      <w:r w:rsidR="00843C99">
        <w:t xml:space="preserve"> – working together toward goals</w:t>
      </w:r>
      <w:r w:rsidR="0032503A">
        <w:t>.</w:t>
      </w:r>
    </w:p>
    <w:p w:rsidR="002F2105" w:rsidRDefault="0054078A" w:rsidP="0054078A">
      <w:pPr>
        <w:pStyle w:val="ListParagraph"/>
        <w:numPr>
          <w:ilvl w:val="1"/>
          <w:numId w:val="2"/>
        </w:numPr>
      </w:pPr>
      <w:r>
        <w:t xml:space="preserve">We feel that this is an important goal and we currently do a pretty good job of achieving it.  Informal quarterly meetings have been quite successful.  In our context, formal meetings are not generally the best way to go.  Informal meetings are much </w:t>
      </w:r>
      <w:proofErr w:type="gramStart"/>
      <w:r>
        <w:t>more well</w:t>
      </w:r>
      <w:proofErr w:type="gramEnd"/>
      <w:r>
        <w:t xml:space="preserve"> attended and productive. </w:t>
      </w:r>
    </w:p>
    <w:p w:rsidR="006F6B2A" w:rsidRDefault="002F2105" w:rsidP="0054078A">
      <w:pPr>
        <w:pStyle w:val="ListParagraph"/>
        <w:numPr>
          <w:ilvl w:val="1"/>
          <w:numId w:val="2"/>
        </w:numPr>
      </w:pPr>
      <w:r>
        <w:t>Inclusion of adjuncts in depart</w:t>
      </w:r>
      <w:r w:rsidR="004C6FAB">
        <w:t>ment activities is obviously</w:t>
      </w:r>
      <w:r>
        <w:t xml:space="preserve"> important.  Previously, the attitude was generally that adjuncts were lucky to be employed and </w:t>
      </w:r>
      <w:r w:rsidR="00371A27">
        <w:t xml:space="preserve">therefore </w:t>
      </w:r>
      <w:r>
        <w:t xml:space="preserve">not treated well.  New department leadership likes to operate under the assumption that we are lucky </w:t>
      </w:r>
      <w:r w:rsidR="00371A27">
        <w:t>to have the adjuncts and their needs shou</w:t>
      </w:r>
      <w:r w:rsidR="00D936C8">
        <w:t>ld be addre</w:t>
      </w:r>
      <w:r w:rsidR="00371A27">
        <w:t xml:space="preserve">ssed.  </w:t>
      </w:r>
      <w:r w:rsidR="0054078A">
        <w:t xml:space="preserve"> </w:t>
      </w:r>
      <w:r w:rsidR="0032503A">
        <w:br/>
      </w:r>
      <w:r w:rsidR="0032503A">
        <w:br/>
      </w:r>
    </w:p>
    <w:p w:rsidR="006F6B2A" w:rsidRDefault="006F6B2A" w:rsidP="0054078A">
      <w:pPr>
        <w:pStyle w:val="ListParagraph"/>
        <w:numPr>
          <w:ilvl w:val="0"/>
          <w:numId w:val="2"/>
        </w:numPr>
      </w:pPr>
      <w:r>
        <w:t xml:space="preserve">Faculty driven </w:t>
      </w:r>
      <w:r w:rsidR="00843C99">
        <w:t xml:space="preserve">informed </w:t>
      </w:r>
      <w:r>
        <w:t>data gathering and evidence based decisions</w:t>
      </w:r>
    </w:p>
    <w:p w:rsidR="001D6858" w:rsidRDefault="004C6FAB" w:rsidP="004C6FAB">
      <w:pPr>
        <w:pStyle w:val="ListParagraph"/>
        <w:numPr>
          <w:ilvl w:val="1"/>
          <w:numId w:val="2"/>
        </w:numPr>
      </w:pPr>
      <w:r>
        <w:t xml:space="preserve">Data is requested from the IR office by both the administration and the department.  While the questions are often different, the data collect is generally the same.  </w:t>
      </w:r>
      <w:r w:rsidR="00371A27">
        <w:t xml:space="preserve">We have found it beneficial to include a narrative with data explaining background and possible inferences prior to sharing with the administration.  </w:t>
      </w:r>
      <w:r w:rsidR="0032503A">
        <w:br/>
      </w:r>
      <w:r w:rsidR="0054078A">
        <w:br/>
      </w:r>
    </w:p>
    <w:p w:rsidR="001D6858" w:rsidRDefault="00843C99" w:rsidP="0054078A">
      <w:pPr>
        <w:pStyle w:val="ListParagraph"/>
        <w:numPr>
          <w:ilvl w:val="0"/>
          <w:numId w:val="2"/>
        </w:numPr>
      </w:pPr>
      <w:r>
        <w:t>Ongoing professional learning opportunities that honor professional judgment of faculty</w:t>
      </w:r>
    </w:p>
    <w:p w:rsidR="001D6858" w:rsidRDefault="0054078A" w:rsidP="0054078A">
      <w:pPr>
        <w:pStyle w:val="ListParagraph"/>
        <w:numPr>
          <w:ilvl w:val="1"/>
          <w:numId w:val="2"/>
        </w:numPr>
      </w:pPr>
      <w:r>
        <w:t xml:space="preserve">We definitely need more math education focused professional development activities.  Some </w:t>
      </w:r>
      <w:proofErr w:type="gramStart"/>
      <w:r>
        <w:t>faculty have</w:t>
      </w:r>
      <w:proofErr w:type="gramEnd"/>
      <w:r>
        <w:t xml:space="preserve"> gone to different local workshops</w:t>
      </w:r>
      <w:r w:rsidR="002F2105">
        <w:t xml:space="preserve"> and courses, but this is inconsistent.  Adjuncts are generally unaware of funds available to support such activities.</w:t>
      </w:r>
      <w:r w:rsidR="0032503A">
        <w:br/>
      </w:r>
      <w:r>
        <w:br/>
      </w:r>
    </w:p>
    <w:p w:rsidR="002F2105" w:rsidRDefault="00843C99" w:rsidP="0054078A">
      <w:pPr>
        <w:pStyle w:val="ListParagraph"/>
        <w:numPr>
          <w:ilvl w:val="0"/>
          <w:numId w:val="2"/>
        </w:numPr>
      </w:pPr>
      <w:r>
        <w:t>Trusting environment with increased transparency and clarity in communications regarding learning processes and results.  “It’s about the students.”</w:t>
      </w:r>
    </w:p>
    <w:p w:rsidR="006F6B2A" w:rsidRDefault="002F2105" w:rsidP="002F2105">
      <w:pPr>
        <w:pStyle w:val="ListParagraph"/>
        <w:numPr>
          <w:ilvl w:val="1"/>
          <w:numId w:val="2"/>
        </w:numPr>
      </w:pPr>
      <w:r>
        <w:t>Not sure how this can be accomplished in a realistic way.</w:t>
      </w:r>
      <w:r w:rsidR="0032503A">
        <w:br/>
      </w:r>
      <w:r>
        <w:br/>
      </w:r>
    </w:p>
    <w:p w:rsidR="002F2105" w:rsidRDefault="00843C99" w:rsidP="0054078A">
      <w:pPr>
        <w:pStyle w:val="ListParagraph"/>
        <w:numPr>
          <w:ilvl w:val="0"/>
          <w:numId w:val="2"/>
        </w:numPr>
      </w:pPr>
      <w:r>
        <w:t>Culture of improvement and innovation – open to making mistakes and learning from them.</w:t>
      </w:r>
    </w:p>
    <w:p w:rsidR="00843C99" w:rsidRDefault="004C6FAB" w:rsidP="002F2105">
      <w:pPr>
        <w:pStyle w:val="ListParagraph"/>
        <w:numPr>
          <w:ilvl w:val="1"/>
          <w:numId w:val="2"/>
        </w:numPr>
      </w:pPr>
      <w:r>
        <w:t>Informal department e</w:t>
      </w:r>
      <w:r w:rsidR="002F2105">
        <w:t xml:space="preserve">nd of quarter meetings </w:t>
      </w:r>
      <w:r w:rsidR="00D936C8">
        <w:t xml:space="preserve">are </w:t>
      </w:r>
      <w:r w:rsidR="002F2105">
        <w:t xml:space="preserve">centered on this topic specifically.  </w:t>
      </w:r>
      <w:r>
        <w:t>Future meetings planned to review results of common end of pre-college math.</w:t>
      </w:r>
      <w:r w:rsidR="0032503A">
        <w:br/>
      </w:r>
      <w:r w:rsidR="002F2105">
        <w:br/>
      </w:r>
    </w:p>
    <w:p w:rsidR="00843C99" w:rsidRDefault="00843C99" w:rsidP="0054078A">
      <w:pPr>
        <w:pStyle w:val="ListParagraph"/>
        <w:numPr>
          <w:ilvl w:val="0"/>
          <w:numId w:val="2"/>
        </w:numPr>
      </w:pPr>
      <w:r>
        <w:t>Giving administrators a real “window to</w:t>
      </w:r>
      <w:r w:rsidR="002F2105">
        <w:t xml:space="preserve"> the</w:t>
      </w:r>
      <w:r>
        <w:t xml:space="preserve"> work</w:t>
      </w:r>
      <w:r w:rsidR="0032503A">
        <w:t>”</w:t>
      </w:r>
      <w:r>
        <w:t xml:space="preserve"> (concrete evidence)</w:t>
      </w:r>
      <w:r w:rsidR="0032503A">
        <w:t xml:space="preserve"> - building relationships, open and explicit communications (think broadly about key administrators)</w:t>
      </w:r>
    </w:p>
    <w:p w:rsidR="002F2105" w:rsidRPr="00843C99" w:rsidRDefault="002F2105" w:rsidP="002F2105">
      <w:pPr>
        <w:pStyle w:val="ListParagraph"/>
        <w:numPr>
          <w:ilvl w:val="1"/>
          <w:numId w:val="2"/>
        </w:numPr>
      </w:pPr>
      <w:r>
        <w:t xml:space="preserve">Department chair keeps the dean in the loop through </w:t>
      </w:r>
      <w:r w:rsidR="004C6FAB">
        <w:t>constant emails and meetings.  Being a s</w:t>
      </w:r>
      <w:r>
        <w:t>maller college allows for better direct access to campus administration.</w:t>
      </w:r>
    </w:p>
    <w:sectPr w:rsidR="002F2105" w:rsidRPr="00843C99" w:rsidSect="00F53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73BE7"/>
    <w:multiLevelType w:val="hybridMultilevel"/>
    <w:tmpl w:val="AA7E5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27DA7"/>
    <w:multiLevelType w:val="multilevel"/>
    <w:tmpl w:val="06F2B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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F6B2A"/>
    <w:rsid w:val="000909AC"/>
    <w:rsid w:val="001D6858"/>
    <w:rsid w:val="002F2105"/>
    <w:rsid w:val="0032503A"/>
    <w:rsid w:val="00371A27"/>
    <w:rsid w:val="004C6FAB"/>
    <w:rsid w:val="0054078A"/>
    <w:rsid w:val="006F6B2A"/>
    <w:rsid w:val="0082569B"/>
    <w:rsid w:val="00843C99"/>
    <w:rsid w:val="008755C8"/>
    <w:rsid w:val="00AE40CD"/>
    <w:rsid w:val="00B874BF"/>
    <w:rsid w:val="00C33F43"/>
    <w:rsid w:val="00D936C8"/>
    <w:rsid w:val="00E60DEF"/>
    <w:rsid w:val="00F5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Draus</dc:creator>
  <cp:lastModifiedBy>Dawn Draus</cp:lastModifiedBy>
  <cp:revision>2</cp:revision>
  <dcterms:created xsi:type="dcterms:W3CDTF">2012-08-21T23:07:00Z</dcterms:created>
  <dcterms:modified xsi:type="dcterms:W3CDTF">2012-08-21T23:07:00Z</dcterms:modified>
</cp:coreProperties>
</file>